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5D4" w:rsidRPr="00FE65D4" w:rsidRDefault="00FE65D4" w:rsidP="00FE65D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  <w:r w:rsidRPr="00417B6E">
        <w:rPr>
          <w:rFonts w:ascii="Times New Roman" w:hAnsi="Times New Roman" w:cs="Times New Roman"/>
          <w:sz w:val="24"/>
          <w:szCs w:val="24"/>
        </w:rPr>
        <w:t>.</w:t>
      </w:r>
    </w:p>
    <w:p w:rsidR="00FE65D4" w:rsidRDefault="00FE65D4" w:rsidP="00FE65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</w:p>
    <w:p w:rsidR="00FE65D4" w:rsidRPr="00FE65D4" w:rsidRDefault="00FE65D4" w:rsidP="00FE65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bookmarkStart w:id="0" w:name="_GoBack"/>
      <w:r w:rsidRPr="00FE65D4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Карта</w:t>
      </w:r>
      <w:r w:rsidRPr="00FE65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E65D4">
        <w:rPr>
          <w:rFonts w:ascii="Times New Roman" w:eastAsia="Calibri" w:hAnsi="Times New Roman" w:cs="Times New Roman"/>
          <w:b/>
          <w:sz w:val="24"/>
          <w:szCs w:val="24"/>
        </w:rPr>
        <w:t>сформированности</w:t>
      </w:r>
      <w:proofErr w:type="spellEnd"/>
      <w:r w:rsidRPr="00FE65D4">
        <w:rPr>
          <w:rFonts w:ascii="Times New Roman" w:eastAsia="Calibri" w:hAnsi="Times New Roman" w:cs="Times New Roman"/>
          <w:b/>
          <w:sz w:val="24"/>
          <w:szCs w:val="24"/>
        </w:rPr>
        <w:t xml:space="preserve"> жизненных компетенций </w:t>
      </w:r>
      <w:bookmarkEnd w:id="0"/>
      <w:r w:rsidRPr="000950B1">
        <w:rPr>
          <w:rFonts w:ascii="Times New Roman" w:eastAsia="Calibri" w:hAnsi="Times New Roman" w:cs="Times New Roman"/>
          <w:b/>
          <w:sz w:val="24"/>
          <w:szCs w:val="24"/>
        </w:rPr>
        <w:t xml:space="preserve">(личностных результатов) </w:t>
      </w:r>
      <w:r w:rsidRPr="00FE65D4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 xml:space="preserve"> </w:t>
      </w:r>
      <w:proofErr w:type="gramStart"/>
      <w:r w:rsidRPr="00FE65D4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обучающегося</w:t>
      </w:r>
      <w:proofErr w:type="gramEnd"/>
      <w:r w:rsidRPr="00FE65D4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 xml:space="preserve">  Ф</w:t>
      </w:r>
      <w:r w:rsidR="00A23A8F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 xml:space="preserve"> </w:t>
      </w:r>
      <w:r w:rsidRPr="00FE65D4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И</w:t>
      </w:r>
    </w:p>
    <w:p w:rsidR="00FE65D4" w:rsidRPr="00FE65D4" w:rsidRDefault="00FE65D4" w:rsidP="00FE65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</w:p>
    <w:tbl>
      <w:tblPr>
        <w:tblW w:w="1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6"/>
        <w:gridCol w:w="10795"/>
        <w:gridCol w:w="1134"/>
        <w:gridCol w:w="992"/>
        <w:gridCol w:w="992"/>
        <w:gridCol w:w="993"/>
      </w:tblGrid>
      <w:tr w:rsidR="00FE65D4" w:rsidRPr="00FE65D4" w:rsidTr="00FE65D4">
        <w:trPr>
          <w:trHeight w:val="94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795" w:type="dxa"/>
            <w:tcBorders>
              <w:bottom w:val="single" w:sz="4" w:space="0" w:color="000000"/>
            </w:tcBorders>
            <w:vAlign w:val="center"/>
          </w:tcPr>
          <w:p w:rsidR="00FE65D4" w:rsidRPr="00FE65D4" w:rsidRDefault="00FE65D4" w:rsidP="00FE65D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  <w:proofErr w:type="spellStart"/>
            <w:r w:rsidRPr="00FE65D4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  <w:t xml:space="preserve">  личностных результатов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 xml:space="preserve">1 </w:t>
            </w:r>
            <w:proofErr w:type="spellStart"/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кл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.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2024-2025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уч. год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 xml:space="preserve">2 </w:t>
            </w:r>
            <w:proofErr w:type="spellStart"/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кл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.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2025-2026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уч. год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3кл.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2026-2027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уч. год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 xml:space="preserve">4 </w:t>
            </w:r>
            <w:proofErr w:type="spellStart"/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кл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.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2027-2028</w:t>
            </w:r>
          </w:p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lang w:eastAsia="ar-SA"/>
              </w:rPr>
              <w:t>уч. год</w:t>
            </w:r>
          </w:p>
        </w:tc>
      </w:tr>
      <w:tr w:rsidR="00FE65D4" w:rsidRPr="00FE65D4" w:rsidTr="00FE65D4">
        <w:trPr>
          <w:trHeight w:val="20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795" w:type="dxa"/>
            <w:tcBorders>
              <w:top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Осознание себя как гражданина России; формирование чувства гордости за свою Родину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25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63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795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63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Воспитание уважительного отношения к иному мнению, истории и культуре других народов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27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298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795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298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proofErr w:type="spellStart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адекватных представлений о собственных возможностях, о насущно необходимом жизнеобеспечении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148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795" w:type="dxa"/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Овладение начальными навыками адаптации в динамично изменяющемся и развивающемся мире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17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29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0795" w:type="dxa"/>
            <w:tcBorders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29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Овладение социально-бытовыми умениями, используемыми в повседневной жизни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226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795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Владение </w:t>
            </w:r>
            <w:r w:rsidRPr="00FE65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40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0795" w:type="dxa"/>
            <w:tcBorders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40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0795" w:type="dxa"/>
            <w:tcBorders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Принятие и освоение социальной  роли </w:t>
            </w:r>
            <w:proofErr w:type="gramStart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обучающегося</w:t>
            </w:r>
            <w:proofErr w:type="gramEnd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, формирование и развитие социально значимых мотивов учебной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17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3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0795" w:type="dxa"/>
          </w:tcPr>
          <w:p w:rsidR="00FE65D4" w:rsidRPr="00FE65D4" w:rsidRDefault="00FE65D4" w:rsidP="00FE65D4">
            <w:pPr>
              <w:tabs>
                <w:tab w:val="left" w:pos="32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proofErr w:type="spellStart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навыков сотрудничества </w:t>
            </w:r>
            <w:proofErr w:type="gramStart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со</w:t>
            </w:r>
            <w:proofErr w:type="gramEnd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17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310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0795" w:type="dxa"/>
          </w:tcPr>
          <w:p w:rsidR="00FE65D4" w:rsidRPr="00FE65D4" w:rsidRDefault="00FE65D4" w:rsidP="00FE65D4">
            <w:pPr>
              <w:tabs>
                <w:tab w:val="left" w:pos="322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21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0795" w:type="dxa"/>
            <w:tcBorders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tabs>
                <w:tab w:val="left" w:pos="310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Воспитание эстетических потребностей, ценностей и чувств</w:t>
            </w:r>
          </w:p>
          <w:p w:rsidR="00FE65D4" w:rsidRPr="00FE65D4" w:rsidRDefault="00FE65D4" w:rsidP="00FE65D4">
            <w:pPr>
              <w:tabs>
                <w:tab w:val="left" w:pos="310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40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0795" w:type="dxa"/>
            <w:tcBorders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402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0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proofErr w:type="spellStart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установки на безопасный, здоровый образ жизни, наличие мотивации </w:t>
            </w:r>
          </w:p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>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17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0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Проявление</w:t>
            </w: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 готовности к самостоятельной жизни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  <w:tr w:rsidR="00FE65D4" w:rsidRPr="00FE65D4" w:rsidTr="00FE65D4">
        <w:trPr>
          <w:trHeight w:val="17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0795" w:type="dxa"/>
            <w:tcBorders>
              <w:top w:val="single" w:sz="4" w:space="0" w:color="000000"/>
              <w:left w:val="single" w:sz="4" w:space="0" w:color="000000"/>
            </w:tcBorders>
          </w:tcPr>
          <w:p w:rsidR="00FE65D4" w:rsidRPr="00FE65D4" w:rsidRDefault="00FE65D4" w:rsidP="00FE65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</w:pPr>
            <w:r w:rsidRPr="00FE65D4">
              <w:rPr>
                <w:rFonts w:ascii="Times New Roman" w:eastAsia="Times New Roman" w:hAnsi="Times New Roman" w:cs="Times New Roman"/>
                <w:color w:val="00000A"/>
                <w:kern w:val="1"/>
                <w:lang w:eastAsia="ar-SA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65D4" w:rsidRPr="00FE65D4" w:rsidRDefault="00FE65D4" w:rsidP="00FE65D4">
            <w:pPr>
              <w:spacing w:after="0" w:line="240" w:lineRule="auto"/>
              <w:rPr>
                <w:rFonts w:ascii="Calibri" w:eastAsia="Times New Roman" w:hAnsi="Calibri" w:cs="Times New Roman"/>
                <w:color w:val="00000A"/>
                <w:kern w:val="1"/>
                <w:lang w:eastAsia="ar-SA"/>
              </w:rPr>
            </w:pPr>
          </w:p>
        </w:tc>
      </w:tr>
    </w:tbl>
    <w:p w:rsidR="00FE65D4" w:rsidRPr="00FE65D4" w:rsidRDefault="00FE65D4" w:rsidP="00FE65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</w:pPr>
      <w:r w:rsidRPr="00FE65D4">
        <w:rPr>
          <w:rFonts w:ascii="Times New Roman" w:eastAsia="Times New Roman" w:hAnsi="Times New Roman" w:cs="Times New Roman"/>
          <w:b/>
          <w:bCs/>
          <w:color w:val="00000A"/>
          <w:kern w:val="1"/>
          <w:sz w:val="24"/>
          <w:szCs w:val="24"/>
          <w:lang w:eastAsia="ar-SA"/>
        </w:rPr>
        <w:t>Условные обозначения:</w:t>
      </w:r>
    </w:p>
    <w:p w:rsidR="00FE65D4" w:rsidRPr="00FE65D4" w:rsidRDefault="00FE65D4" w:rsidP="00FE65D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FE65D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0 баллов</w:t>
      </w:r>
      <w:r w:rsidRPr="00FE65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― нет фиксируемой динамики; </w:t>
      </w:r>
      <w:r w:rsidRPr="00FE65D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1 балл</w:t>
      </w:r>
      <w:r w:rsidRPr="00FE65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― минимальная динамика; </w:t>
      </w:r>
      <w:r w:rsidRPr="00FE65D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2 балла</w:t>
      </w:r>
      <w:r w:rsidRPr="00FE65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― удовлетворительная динамика; </w:t>
      </w:r>
      <w:r w:rsidRPr="00FE65D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3 балла</w:t>
      </w:r>
      <w:r w:rsidRPr="00FE65D4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― значительная динамика</w:t>
      </w:r>
    </w:p>
    <w:p w:rsidR="00276AB9" w:rsidRDefault="00276AB9"/>
    <w:sectPr w:rsidR="00276AB9" w:rsidSect="00FE65D4">
      <w:pgSz w:w="16838" w:h="11906" w:orient="landscape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D4"/>
    <w:rsid w:val="00276AB9"/>
    <w:rsid w:val="00A23A8F"/>
    <w:rsid w:val="00E37DAF"/>
    <w:rsid w:val="00FE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2025-09-12T18:27:00Z</dcterms:created>
  <dcterms:modified xsi:type="dcterms:W3CDTF">2025-09-14T09:13:00Z</dcterms:modified>
</cp:coreProperties>
</file>